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09EE7" w14:textId="77777777" w:rsidR="00BB1818" w:rsidRDefault="007A44C4">
      <w:r>
        <w:t>Prayers Answered for UNC Fans</w:t>
      </w:r>
    </w:p>
    <w:p w14:paraId="4AACE0FB" w14:textId="77777777" w:rsidR="007A44C4" w:rsidRDefault="007A44C4"/>
    <w:p w14:paraId="653FC796" w14:textId="672E6EE7" w:rsidR="007A44C4" w:rsidRDefault="009D0B73">
      <w:r>
        <w:t xml:space="preserve">On Thursday, </w:t>
      </w:r>
      <w:r w:rsidR="007A3989">
        <w:t>May 24</w:t>
      </w:r>
      <w:r w:rsidR="00B853B0">
        <w:t xml:space="preserve">, 2018, Luke Maye announced to the world that he was returning to UNC for his senior season. </w:t>
      </w:r>
      <w:r w:rsidR="00E958F2">
        <w:t xml:space="preserve">The stellar student-athlete from Huntersville, NC had a remarkable season last year and plans to continue his success onto his senior year. </w:t>
      </w:r>
    </w:p>
    <w:p w14:paraId="02D958C0" w14:textId="77777777" w:rsidR="00E958F2" w:rsidRDefault="00E958F2"/>
    <w:p w14:paraId="7B6173C0" w14:textId="149D6BB3" w:rsidR="00E958F2" w:rsidRDefault="00064C55">
      <w:r>
        <w:t xml:space="preserve">Despite losing their star seniors, </w:t>
      </w:r>
      <w:r w:rsidR="00807FC9">
        <w:t xml:space="preserve">Cameron Johnson, </w:t>
      </w:r>
      <w:r>
        <w:t xml:space="preserve">Theo Pinson and Joel Berry II, </w:t>
      </w:r>
      <w:r w:rsidR="00D824F7">
        <w:t xml:space="preserve">the </w:t>
      </w:r>
      <w:proofErr w:type="spellStart"/>
      <w:r w:rsidR="00D824F7">
        <w:t>Tarheels</w:t>
      </w:r>
      <w:proofErr w:type="spellEnd"/>
      <w:r w:rsidR="00D824F7">
        <w:t xml:space="preserve"> are still in good hands with Luke Maye. </w:t>
      </w:r>
      <w:r w:rsidR="00B53191">
        <w:t xml:space="preserve">The former walk-on has become a vital piece to Carolina’s success. </w:t>
      </w:r>
      <w:r w:rsidR="00995607">
        <w:t>Last season, Maye averaged a double-double</w:t>
      </w:r>
      <w:r w:rsidR="004B1633">
        <w:t>, 16.9 points per game, 10.1 RPG, and 2.4 APG. He recorded 16 double doubles last season</w:t>
      </w:r>
      <w:r w:rsidR="000A153B">
        <w:t xml:space="preserve">. He recorded a career high in points and rebounds at NC State, 33 points and 17 rebounds. </w:t>
      </w:r>
    </w:p>
    <w:p w14:paraId="38192DAC" w14:textId="77777777" w:rsidR="00AA029F" w:rsidRDefault="00AA029F"/>
    <w:p w14:paraId="38F9FC40" w14:textId="07381348" w:rsidR="00AA029F" w:rsidRDefault="00514A9D">
      <w:r>
        <w:t xml:space="preserve">Maye was awarded the Most Improved Player for the ACC, and was all named first team all-ACC. From his sophomore year to junior year, Maye elevated from 5.5 to 16.9 points per game, and 3.9 to 10.1 rebounds per game. </w:t>
      </w:r>
      <w:r w:rsidR="00B231CA">
        <w:t xml:space="preserve">But let’s not forget about his stellar </w:t>
      </w:r>
      <w:r w:rsidR="00A647E0">
        <w:t xml:space="preserve">performance against Kentucky in 2017, where he dropped 17 points to help the </w:t>
      </w:r>
      <w:proofErr w:type="spellStart"/>
      <w:r w:rsidR="00A647E0">
        <w:t>Tarheels</w:t>
      </w:r>
      <w:proofErr w:type="spellEnd"/>
      <w:r w:rsidR="00A647E0">
        <w:t xml:space="preserve"> advance to the Final Four and later become the national champions. </w:t>
      </w:r>
      <w:r w:rsidR="002449C3">
        <w:t xml:space="preserve">He was named the 2017 South Regional Most Outstanding Player for his performance against Kentucky, and his double-double versus Butler, 17 points and 12 rebounds. </w:t>
      </w:r>
    </w:p>
    <w:p w14:paraId="5A851C12" w14:textId="77777777" w:rsidR="006C49EA" w:rsidRDefault="006C49EA"/>
    <w:p w14:paraId="3F92B59B" w14:textId="6D828696" w:rsidR="006C49EA" w:rsidRDefault="006C49EA">
      <w:r>
        <w:t xml:space="preserve">Not only is Maye incredible on the court, but he takes care of business of the court as well. </w:t>
      </w:r>
      <w:r w:rsidR="00AB73BD">
        <w:t xml:space="preserve">He has won academic all-ACC honors in all three years at UNC. </w:t>
      </w:r>
      <w:r w:rsidR="009F69C9">
        <w:t xml:space="preserve">He was named on to the 2018 </w:t>
      </w:r>
      <w:proofErr w:type="spellStart"/>
      <w:r w:rsidR="009F69C9">
        <w:t>coSIDA</w:t>
      </w:r>
      <w:proofErr w:type="spellEnd"/>
      <w:r w:rsidR="009F69C9">
        <w:t xml:space="preserve"> Second team academic all-America </w:t>
      </w:r>
      <w:r w:rsidR="003E183C">
        <w:t xml:space="preserve">for having a 3.45 grade point average. </w:t>
      </w:r>
      <w:r w:rsidR="00E616F0">
        <w:t xml:space="preserve">Maye was awarded the Skip Prosser award for being the ACC </w:t>
      </w:r>
      <w:r w:rsidR="00BB253A">
        <w:t xml:space="preserve">top scholar athlete for men’s basketball. </w:t>
      </w:r>
    </w:p>
    <w:p w14:paraId="7641B4B8" w14:textId="77777777" w:rsidR="007C504A" w:rsidRDefault="007C504A"/>
    <w:p w14:paraId="51BEF300" w14:textId="6995F2FF" w:rsidR="007C504A" w:rsidRDefault="007C504A">
      <w:r>
        <w:t xml:space="preserve">Five players averaged over </w:t>
      </w:r>
      <w:r w:rsidR="00807FC9">
        <w:t xml:space="preserve">ten points per game last year: Joel Berry II (17.1 PPG), Luke Maye (16.9 PPG), Cameron Johnson (12.4 PPG), Kenny Williams (11.4 PPG), and Theo Pinson (10.3 PPG), the </w:t>
      </w:r>
      <w:proofErr w:type="spellStart"/>
      <w:r w:rsidR="00807FC9">
        <w:t>Tarheels</w:t>
      </w:r>
      <w:proofErr w:type="spellEnd"/>
      <w:r w:rsidR="00807FC9">
        <w:t xml:space="preserve"> are still returning Maye and Williams. </w:t>
      </w:r>
      <w:r w:rsidR="004A7845">
        <w:t xml:space="preserve">Kenny Williams averaged 31.1 minutes per game, 3.7 rebounds per game, and 2.4 assists per game. </w:t>
      </w:r>
      <w:r w:rsidR="00D12B72">
        <w:t xml:space="preserve">Hopefully, Kenny Williams and rising </w:t>
      </w:r>
      <w:r w:rsidR="00565343">
        <w:t>sophomores, Sterling Manley and Garrison Brooks</w:t>
      </w:r>
      <w:r w:rsidR="00DF6D56">
        <w:t>,</w:t>
      </w:r>
      <w:r w:rsidR="00565343">
        <w:t xml:space="preserve"> can help Maye continue on </w:t>
      </w:r>
      <w:r w:rsidR="00DF6D56">
        <w:t xml:space="preserve">the success that Berry II, Pinson, and Johnson gave to UNC. </w:t>
      </w:r>
    </w:p>
    <w:p w14:paraId="7B708114" w14:textId="77777777" w:rsidR="008D58A2" w:rsidRDefault="008D58A2"/>
    <w:p w14:paraId="2614D2A7" w14:textId="309838DF" w:rsidR="008D58A2" w:rsidRDefault="008D58A2">
      <w:bookmarkStart w:id="0" w:name="_GoBack"/>
      <w:bookmarkEnd w:id="0"/>
    </w:p>
    <w:sectPr w:rsidR="008D58A2" w:rsidSect="00F77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C4"/>
    <w:rsid w:val="00064C55"/>
    <w:rsid w:val="000A153B"/>
    <w:rsid w:val="002449C3"/>
    <w:rsid w:val="003E183C"/>
    <w:rsid w:val="004A7845"/>
    <w:rsid w:val="004A7F15"/>
    <w:rsid w:val="004B1633"/>
    <w:rsid w:val="00514A9D"/>
    <w:rsid w:val="00565343"/>
    <w:rsid w:val="006C49EA"/>
    <w:rsid w:val="00705522"/>
    <w:rsid w:val="007A3989"/>
    <w:rsid w:val="007A44C4"/>
    <w:rsid w:val="007C504A"/>
    <w:rsid w:val="00807FC9"/>
    <w:rsid w:val="008D58A2"/>
    <w:rsid w:val="00995607"/>
    <w:rsid w:val="009D0B73"/>
    <w:rsid w:val="009F69C9"/>
    <w:rsid w:val="00A647E0"/>
    <w:rsid w:val="00AA029F"/>
    <w:rsid w:val="00AB73BD"/>
    <w:rsid w:val="00B231CA"/>
    <w:rsid w:val="00B53191"/>
    <w:rsid w:val="00B853B0"/>
    <w:rsid w:val="00BB253A"/>
    <w:rsid w:val="00D12B72"/>
    <w:rsid w:val="00D37FDE"/>
    <w:rsid w:val="00D824F7"/>
    <w:rsid w:val="00DC28BF"/>
    <w:rsid w:val="00DF6D56"/>
    <w:rsid w:val="00E616F0"/>
    <w:rsid w:val="00E958F2"/>
    <w:rsid w:val="00F7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8F6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I Pitchford</dc:creator>
  <cp:keywords/>
  <dc:description/>
  <cp:lastModifiedBy>Alexis I Pitchford</cp:lastModifiedBy>
  <cp:revision>15</cp:revision>
  <dcterms:created xsi:type="dcterms:W3CDTF">2018-05-29T19:16:00Z</dcterms:created>
  <dcterms:modified xsi:type="dcterms:W3CDTF">2018-05-30T19:12:00Z</dcterms:modified>
</cp:coreProperties>
</file>